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2C36B8AF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8172/04.03.2025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Pr="006F39F7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6F2FA9B6" w14:textId="77777777" w:rsidR="009F580F" w:rsidRPr="006F39F7" w:rsidRDefault="009F580F" w:rsidP="001E1E0B">
      <w:pPr>
        <w:jc w:val="center"/>
        <w:rPr>
          <w:b/>
          <w:sz w:val="24"/>
          <w:szCs w:val="24"/>
        </w:rPr>
      </w:pPr>
    </w:p>
    <w:p w14:paraId="7B739C5A" w14:textId="77777777" w:rsidR="00B04CC2" w:rsidRDefault="00B04CC2" w:rsidP="00B04CC2"/>
    <w:p w14:paraId="4692DDFD" w14:textId="77777777" w:rsidR="005D167C" w:rsidRDefault="005D167C" w:rsidP="00B04CC2"/>
    <w:p w14:paraId="7CD07444" w14:textId="4C6A8A66" w:rsidR="00DD4D07" w:rsidRDefault="00DD4D07" w:rsidP="00C36D94">
      <w:pPr>
        <w:pStyle w:val="BodyText"/>
        <w:spacing w:line="276" w:lineRule="auto"/>
        <w:jc w:val="both"/>
        <w:rPr>
          <w:sz w:val="24"/>
          <w:szCs w:val="24"/>
        </w:rPr>
      </w:pPr>
      <w:r w:rsidRPr="00DD4D07">
        <w:rPr>
          <w:sz w:val="24"/>
          <w:szCs w:val="24"/>
        </w:rPr>
        <w:t xml:space="preserve">În </w:t>
      </w:r>
      <w:r w:rsidR="00FC341D">
        <w:rPr>
          <w:sz w:val="24"/>
          <w:szCs w:val="24"/>
        </w:rPr>
        <w:t xml:space="preserve">luna </w:t>
      </w:r>
      <w:r w:rsidR="007C4F0A">
        <w:rPr>
          <w:sz w:val="24"/>
          <w:szCs w:val="24"/>
        </w:rPr>
        <w:t>februarie</w:t>
      </w:r>
      <w:r w:rsidR="0053130A">
        <w:rPr>
          <w:sz w:val="24"/>
          <w:szCs w:val="24"/>
        </w:rPr>
        <w:t xml:space="preserve"> </w:t>
      </w:r>
      <w:r w:rsidR="00FC341D">
        <w:rPr>
          <w:sz w:val="24"/>
          <w:szCs w:val="24"/>
        </w:rPr>
        <w:t>2025</w:t>
      </w:r>
      <w:r w:rsidRPr="00DD4D07">
        <w:rPr>
          <w:sz w:val="24"/>
          <w:szCs w:val="24"/>
        </w:rPr>
        <w:t xml:space="preserve">, polițiștii locali din Brașov cu </w:t>
      </w:r>
      <w:r>
        <w:rPr>
          <w:sz w:val="24"/>
          <w:szCs w:val="24"/>
        </w:rPr>
        <w:t>atribuți</w:t>
      </w:r>
      <w:r w:rsidRPr="00DD4D07">
        <w:rPr>
          <w:sz w:val="24"/>
          <w:szCs w:val="24"/>
        </w:rPr>
        <w:t xml:space="preserve">i </w:t>
      </w:r>
      <w:r w:rsidR="0053130A">
        <w:rPr>
          <w:sz w:val="24"/>
          <w:szCs w:val="24"/>
        </w:rPr>
        <w:t>pe linie de</w:t>
      </w:r>
      <w:r w:rsidRPr="00DD4D07">
        <w:rPr>
          <w:sz w:val="24"/>
          <w:szCs w:val="24"/>
        </w:rPr>
        <w:t xml:space="preserve"> ordin</w:t>
      </w:r>
      <w:r w:rsidR="0053130A">
        <w:rPr>
          <w:sz w:val="24"/>
          <w:szCs w:val="24"/>
        </w:rPr>
        <w:t>e</w:t>
      </w:r>
      <w:r w:rsidRPr="00DD4D07">
        <w:rPr>
          <w:sz w:val="24"/>
          <w:szCs w:val="24"/>
        </w:rPr>
        <w:t xml:space="preserve"> public</w:t>
      </w:r>
      <w:r w:rsidR="0053130A">
        <w:rPr>
          <w:sz w:val="24"/>
          <w:szCs w:val="24"/>
        </w:rPr>
        <w:t>ă</w:t>
      </w:r>
      <w:r w:rsidRPr="00DD4D07">
        <w:rPr>
          <w:sz w:val="24"/>
          <w:szCs w:val="24"/>
        </w:rPr>
        <w:t xml:space="preserve"> și circulație rutier</w:t>
      </w:r>
      <w:r w:rsidR="0053130A">
        <w:rPr>
          <w:sz w:val="24"/>
          <w:szCs w:val="24"/>
        </w:rPr>
        <w:t>ă</w:t>
      </w:r>
      <w:r w:rsidRPr="00DD4D07">
        <w:rPr>
          <w:sz w:val="24"/>
          <w:szCs w:val="24"/>
        </w:rPr>
        <w:t xml:space="preserve"> au desfășurat activități în conformitate cu reglementările specifice </w:t>
      </w:r>
      <w:r>
        <w:rPr>
          <w:sz w:val="24"/>
          <w:szCs w:val="24"/>
        </w:rPr>
        <w:t xml:space="preserve">și au </w:t>
      </w:r>
      <w:r w:rsidRPr="00DD4D07">
        <w:rPr>
          <w:sz w:val="24"/>
          <w:szCs w:val="24"/>
        </w:rPr>
        <w:t>aplic</w:t>
      </w:r>
      <w:r>
        <w:rPr>
          <w:sz w:val="24"/>
          <w:szCs w:val="24"/>
        </w:rPr>
        <w:t>at</w:t>
      </w:r>
      <w:r w:rsidRPr="00DD4D07">
        <w:rPr>
          <w:sz w:val="24"/>
          <w:szCs w:val="24"/>
        </w:rPr>
        <w:t xml:space="preserve"> </w:t>
      </w:r>
      <w:r w:rsidR="008F5E45" w:rsidRPr="002637F3">
        <w:rPr>
          <w:sz w:val="24"/>
          <w:szCs w:val="24"/>
        </w:rPr>
        <w:t>1.</w:t>
      </w:r>
      <w:r w:rsidR="007C4F0A">
        <w:rPr>
          <w:sz w:val="24"/>
          <w:szCs w:val="24"/>
        </w:rPr>
        <w:t>536</w:t>
      </w:r>
      <w:r w:rsidRPr="002637F3">
        <w:rPr>
          <w:sz w:val="24"/>
          <w:szCs w:val="24"/>
        </w:rPr>
        <w:t xml:space="preserve"> sancțiuni contravenționale</w:t>
      </w:r>
      <w:r w:rsidR="00380B0E">
        <w:rPr>
          <w:sz w:val="24"/>
          <w:szCs w:val="24"/>
        </w:rPr>
        <w:t>,</w:t>
      </w:r>
      <w:r w:rsidRPr="002637F3">
        <w:rPr>
          <w:sz w:val="24"/>
          <w:szCs w:val="24"/>
        </w:rPr>
        <w:t xml:space="preserve"> însumând </w:t>
      </w:r>
      <w:r w:rsidR="001C5464" w:rsidRPr="002637F3">
        <w:rPr>
          <w:sz w:val="24"/>
          <w:szCs w:val="24"/>
        </w:rPr>
        <w:t xml:space="preserve"> </w:t>
      </w:r>
      <w:r w:rsidR="007C4F0A">
        <w:rPr>
          <w:sz w:val="24"/>
          <w:szCs w:val="24"/>
        </w:rPr>
        <w:t>409.537,50</w:t>
      </w:r>
      <w:r w:rsidRPr="002637F3">
        <w:rPr>
          <w:sz w:val="24"/>
          <w:szCs w:val="24"/>
        </w:rPr>
        <w:t xml:space="preserve"> lei</w:t>
      </w:r>
      <w:r w:rsidR="00380B0E">
        <w:rPr>
          <w:sz w:val="24"/>
          <w:szCs w:val="24"/>
        </w:rPr>
        <w:t>,</w:t>
      </w:r>
      <w:r w:rsidRPr="002637F3">
        <w:rPr>
          <w:sz w:val="24"/>
          <w:szCs w:val="24"/>
        </w:rPr>
        <w:t xml:space="preserve"> și </w:t>
      </w:r>
      <w:r w:rsidR="007C4F0A">
        <w:rPr>
          <w:sz w:val="24"/>
          <w:szCs w:val="24"/>
        </w:rPr>
        <w:t>2.333</w:t>
      </w:r>
      <w:r w:rsidRPr="002637F3">
        <w:rPr>
          <w:sz w:val="24"/>
          <w:szCs w:val="24"/>
        </w:rPr>
        <w:t xml:space="preserve"> puncte penalizare.</w:t>
      </w:r>
    </w:p>
    <w:p w14:paraId="1F195300" w14:textId="77777777" w:rsidR="002418C7" w:rsidRDefault="00C66E22" w:rsidP="00C36D94">
      <w:pPr>
        <w:pStyle w:val="BodyText"/>
        <w:spacing w:line="276" w:lineRule="auto"/>
        <w:jc w:val="both"/>
        <w:rPr>
          <w:sz w:val="24"/>
          <w:szCs w:val="24"/>
        </w:rPr>
      </w:pPr>
      <w:r w:rsidRPr="002637F3">
        <w:rPr>
          <w:sz w:val="24"/>
          <w:szCs w:val="24"/>
        </w:rPr>
        <w:t>Dispeceratul Poliției Locale Brașov a înregistrat 9</w:t>
      </w:r>
      <w:r>
        <w:rPr>
          <w:sz w:val="24"/>
          <w:szCs w:val="24"/>
        </w:rPr>
        <w:t>58</w:t>
      </w:r>
      <w:r w:rsidRPr="002637F3">
        <w:rPr>
          <w:sz w:val="24"/>
          <w:szCs w:val="24"/>
        </w:rPr>
        <w:t xml:space="preserve"> sesizări telefonice, în cazul a  </w:t>
      </w:r>
      <w:r>
        <w:rPr>
          <w:sz w:val="24"/>
          <w:szCs w:val="24"/>
        </w:rPr>
        <w:t>90</w:t>
      </w:r>
      <w:r w:rsidRPr="002637F3">
        <w:rPr>
          <w:sz w:val="24"/>
          <w:szCs w:val="24"/>
        </w:rPr>
        <w:t xml:space="preserve">% dintre acestea fiind semnalate autovehicule oprite, staționate sau parcate neregulamentar și tulburarea ordinii publice. </w:t>
      </w:r>
    </w:p>
    <w:p w14:paraId="226D4C6E" w14:textId="251DBE19" w:rsidR="00C66E22" w:rsidRPr="002637F3" w:rsidRDefault="00C66E22" w:rsidP="00C36D94">
      <w:pPr>
        <w:pStyle w:val="BodyText"/>
        <w:spacing w:line="276" w:lineRule="auto"/>
        <w:jc w:val="both"/>
        <w:rPr>
          <w:sz w:val="24"/>
          <w:szCs w:val="24"/>
        </w:rPr>
      </w:pPr>
      <w:r w:rsidRPr="002637F3">
        <w:rPr>
          <w:sz w:val="24"/>
          <w:szCs w:val="24"/>
        </w:rPr>
        <w:t>În urma acțiunilor desfășurate, au fost legitimate 3</w:t>
      </w:r>
      <w:r>
        <w:rPr>
          <w:sz w:val="24"/>
          <w:szCs w:val="24"/>
        </w:rPr>
        <w:t>.421</w:t>
      </w:r>
      <w:r w:rsidRPr="002637F3">
        <w:rPr>
          <w:sz w:val="24"/>
          <w:szCs w:val="24"/>
        </w:rPr>
        <w:t xml:space="preserve"> persoane și au fost sancționate fapte de natură contravenționale ce au avut loc în Municipiul Brașov, prevăzute de acte normative ce reglementează oprirea, staționarea sau parcarea pe drumurile publice, </w:t>
      </w:r>
      <w:r w:rsidR="00595C8F" w:rsidRPr="0033338E">
        <w:rPr>
          <w:sz w:val="24"/>
          <w:szCs w:val="24"/>
        </w:rPr>
        <w:t xml:space="preserve">funcționarea și exploatarea stațiilor de reîncărcare a vehiculelor electrice și </w:t>
      </w:r>
      <w:proofErr w:type="spellStart"/>
      <w:r w:rsidR="00595C8F" w:rsidRPr="0033338E">
        <w:rPr>
          <w:sz w:val="24"/>
          <w:szCs w:val="24"/>
        </w:rPr>
        <w:t>hybrid</w:t>
      </w:r>
      <w:proofErr w:type="spellEnd"/>
      <w:r w:rsidR="00595C8F" w:rsidRPr="0033338E">
        <w:rPr>
          <w:sz w:val="24"/>
          <w:szCs w:val="24"/>
        </w:rPr>
        <w:t xml:space="preserve"> plug-in</w:t>
      </w:r>
      <w:r w:rsidR="0033338E">
        <w:rPr>
          <w:sz w:val="24"/>
          <w:szCs w:val="24"/>
        </w:rPr>
        <w:t>,</w:t>
      </w:r>
      <w:r w:rsidR="00595C8F" w:rsidRPr="00595C8F">
        <w:rPr>
          <w:sz w:val="24"/>
          <w:szCs w:val="24"/>
        </w:rPr>
        <w:t xml:space="preserve"> </w:t>
      </w:r>
      <w:r w:rsidRPr="002637F3">
        <w:rPr>
          <w:sz w:val="24"/>
          <w:szCs w:val="24"/>
        </w:rPr>
        <w:t>utilizarea permiselor de liberă trecere, administrarea locurilor publice, menținerea curățeniei,</w:t>
      </w:r>
      <w:r w:rsidR="006B1B6C" w:rsidRPr="006B1B6C">
        <w:rPr>
          <w:rFonts w:ascii="Verdana" w:hAnsi="Verdana"/>
          <w:i/>
          <w:iCs/>
          <w:color w:val="111111"/>
          <w:spacing w:val="1"/>
          <w:sz w:val="20"/>
          <w:szCs w:val="20"/>
          <w:shd w:val="clear" w:color="auto" w:fill="FFFFFF"/>
        </w:rPr>
        <w:t xml:space="preserve"> </w:t>
      </w:r>
      <w:proofErr w:type="spellStart"/>
      <w:r w:rsidR="006B1B6C" w:rsidRPr="00595C8F">
        <w:rPr>
          <w:sz w:val="24"/>
          <w:szCs w:val="24"/>
        </w:rPr>
        <w:t>protecţia</w:t>
      </w:r>
      <w:proofErr w:type="spellEnd"/>
      <w:r w:rsidR="006B1B6C" w:rsidRPr="00595C8F">
        <w:rPr>
          <w:sz w:val="24"/>
          <w:szCs w:val="24"/>
        </w:rPr>
        <w:t xml:space="preserve">, organizarea, dezvoltarea </w:t>
      </w:r>
      <w:proofErr w:type="spellStart"/>
      <w:r w:rsidR="006B1B6C" w:rsidRPr="00595C8F">
        <w:rPr>
          <w:sz w:val="24"/>
          <w:szCs w:val="24"/>
        </w:rPr>
        <w:t>şi</w:t>
      </w:r>
      <w:proofErr w:type="spellEnd"/>
      <w:r w:rsidR="006B1B6C" w:rsidRPr="00595C8F">
        <w:rPr>
          <w:sz w:val="24"/>
          <w:szCs w:val="24"/>
        </w:rPr>
        <w:t xml:space="preserve"> </w:t>
      </w:r>
      <w:proofErr w:type="spellStart"/>
      <w:r w:rsidR="006B1B6C" w:rsidRPr="00595C8F">
        <w:rPr>
          <w:sz w:val="24"/>
          <w:szCs w:val="24"/>
        </w:rPr>
        <w:t>întreţinerea</w:t>
      </w:r>
      <w:proofErr w:type="spellEnd"/>
      <w:r w:rsidR="006B1B6C" w:rsidRPr="00595C8F">
        <w:rPr>
          <w:sz w:val="24"/>
          <w:szCs w:val="24"/>
        </w:rPr>
        <w:t xml:space="preserve"> </w:t>
      </w:r>
      <w:proofErr w:type="spellStart"/>
      <w:r w:rsidR="006B1B6C" w:rsidRPr="00595C8F">
        <w:rPr>
          <w:sz w:val="24"/>
          <w:szCs w:val="24"/>
        </w:rPr>
        <w:t>spaţiilor</w:t>
      </w:r>
      <w:proofErr w:type="spellEnd"/>
      <w:r w:rsidR="006B1B6C" w:rsidRPr="00595C8F">
        <w:rPr>
          <w:sz w:val="24"/>
          <w:szCs w:val="24"/>
        </w:rPr>
        <w:t xml:space="preserve"> verzi</w:t>
      </w:r>
      <w:r w:rsidRPr="002637F3">
        <w:rPr>
          <w:sz w:val="24"/>
          <w:szCs w:val="24"/>
        </w:rPr>
        <w:t>, normele de conviețuire socială, etc.</w:t>
      </w:r>
    </w:p>
    <w:p w14:paraId="7726F05F" w14:textId="304B5DAB" w:rsidR="002637F3" w:rsidRPr="00A03FDB" w:rsidRDefault="00DD4D07" w:rsidP="00C36D94">
      <w:pPr>
        <w:pStyle w:val="BodyText"/>
        <w:spacing w:after="1380" w:line="276" w:lineRule="auto"/>
        <w:jc w:val="both"/>
        <w:rPr>
          <w:sz w:val="24"/>
          <w:szCs w:val="24"/>
        </w:rPr>
      </w:pPr>
      <w:r w:rsidRPr="00DD4D07">
        <w:rPr>
          <w:sz w:val="24"/>
          <w:szCs w:val="24"/>
        </w:rPr>
        <w:t xml:space="preserve">Din </w:t>
      </w:r>
      <w:r w:rsidR="0091558D">
        <w:rPr>
          <w:sz w:val="24"/>
          <w:szCs w:val="24"/>
        </w:rPr>
        <w:t>cele 1.</w:t>
      </w:r>
      <w:r w:rsidR="0033338E">
        <w:rPr>
          <w:sz w:val="24"/>
          <w:szCs w:val="24"/>
        </w:rPr>
        <w:t>536</w:t>
      </w:r>
      <w:r w:rsidR="0091558D">
        <w:rPr>
          <w:sz w:val="24"/>
          <w:szCs w:val="24"/>
        </w:rPr>
        <w:t xml:space="preserve"> de</w:t>
      </w:r>
      <w:r w:rsidRPr="00DD4D07">
        <w:rPr>
          <w:sz w:val="24"/>
          <w:szCs w:val="24"/>
        </w:rPr>
        <w:t xml:space="preserve"> proces</w:t>
      </w:r>
      <w:r w:rsidR="0091558D">
        <w:rPr>
          <w:sz w:val="24"/>
          <w:szCs w:val="24"/>
        </w:rPr>
        <w:t>e</w:t>
      </w:r>
      <w:r w:rsidRPr="00DD4D07">
        <w:rPr>
          <w:sz w:val="24"/>
          <w:szCs w:val="24"/>
        </w:rPr>
        <w:t xml:space="preserve">-verbale </w:t>
      </w:r>
      <w:r w:rsidR="001760BD">
        <w:rPr>
          <w:sz w:val="24"/>
          <w:szCs w:val="24"/>
        </w:rPr>
        <w:t>de constatare a contravenției</w:t>
      </w:r>
      <w:r w:rsidR="0091558D">
        <w:rPr>
          <w:sz w:val="24"/>
          <w:szCs w:val="24"/>
        </w:rPr>
        <w:t xml:space="preserve">, </w:t>
      </w:r>
      <w:r w:rsidR="001760BD">
        <w:rPr>
          <w:sz w:val="24"/>
          <w:szCs w:val="24"/>
        </w:rPr>
        <w:t xml:space="preserve"> </w:t>
      </w:r>
      <w:r w:rsidR="00CE0C17">
        <w:rPr>
          <w:sz w:val="24"/>
          <w:szCs w:val="24"/>
        </w:rPr>
        <w:t>6</w:t>
      </w:r>
      <w:r w:rsidR="0033338E">
        <w:rPr>
          <w:sz w:val="24"/>
          <w:szCs w:val="24"/>
        </w:rPr>
        <w:t>3</w:t>
      </w:r>
      <w:r w:rsidR="0091558D" w:rsidRPr="002637F3">
        <w:rPr>
          <w:sz w:val="24"/>
          <w:szCs w:val="24"/>
        </w:rPr>
        <w:t xml:space="preserve">%  au fost </w:t>
      </w:r>
      <w:r w:rsidRPr="002637F3">
        <w:rPr>
          <w:sz w:val="24"/>
          <w:szCs w:val="24"/>
        </w:rPr>
        <w:t>întocmite</w:t>
      </w:r>
      <w:r w:rsidR="001760BD" w:rsidRPr="002637F3">
        <w:rPr>
          <w:sz w:val="24"/>
          <w:szCs w:val="24"/>
        </w:rPr>
        <w:t xml:space="preserve"> </w:t>
      </w:r>
      <w:r w:rsidR="0091558D" w:rsidRPr="002637F3">
        <w:rPr>
          <w:sz w:val="24"/>
          <w:szCs w:val="24"/>
        </w:rPr>
        <w:t xml:space="preserve">pentru faptele constatate de </w:t>
      </w:r>
      <w:r w:rsidRPr="002637F3">
        <w:rPr>
          <w:sz w:val="24"/>
          <w:szCs w:val="24"/>
        </w:rPr>
        <w:t>încălc</w:t>
      </w:r>
      <w:r w:rsidR="0091558D" w:rsidRPr="002637F3">
        <w:rPr>
          <w:sz w:val="24"/>
          <w:szCs w:val="24"/>
        </w:rPr>
        <w:t>are</w:t>
      </w:r>
      <w:r w:rsidRPr="002637F3">
        <w:rPr>
          <w:sz w:val="24"/>
          <w:szCs w:val="24"/>
        </w:rPr>
        <w:t xml:space="preserve"> a prevederilor OUG nr. 195/2002(R) privind circulația pe drumurile publice. </w:t>
      </w:r>
      <w:r w:rsidR="007E696B" w:rsidRPr="002637F3">
        <w:rPr>
          <w:sz w:val="24"/>
          <w:szCs w:val="24"/>
        </w:rPr>
        <w:t>De asemenea</w:t>
      </w:r>
      <w:r w:rsidRPr="002637F3">
        <w:rPr>
          <w:sz w:val="24"/>
          <w:szCs w:val="24"/>
        </w:rPr>
        <w:t>, polițiștii locali au dispus ridicarea a</w:t>
      </w:r>
      <w:r w:rsidR="007E696B" w:rsidRPr="002637F3">
        <w:rPr>
          <w:sz w:val="24"/>
          <w:szCs w:val="24"/>
        </w:rPr>
        <w:t xml:space="preserve"> </w:t>
      </w:r>
      <w:r w:rsidR="00CE0C17">
        <w:rPr>
          <w:sz w:val="24"/>
          <w:szCs w:val="24"/>
        </w:rPr>
        <w:t>207</w:t>
      </w:r>
      <w:r w:rsidRPr="002637F3">
        <w:rPr>
          <w:sz w:val="24"/>
          <w:szCs w:val="24"/>
        </w:rPr>
        <w:t xml:space="preserve"> autovehicule </w:t>
      </w:r>
      <w:r w:rsidR="007E696B" w:rsidRPr="002637F3">
        <w:rPr>
          <w:sz w:val="24"/>
          <w:szCs w:val="24"/>
        </w:rPr>
        <w:t>staționate/parcate neregulamentar</w:t>
      </w:r>
      <w:r w:rsidRPr="002637F3">
        <w:rPr>
          <w:sz w:val="24"/>
          <w:szCs w:val="24"/>
        </w:rPr>
        <w:t xml:space="preserve">. </w:t>
      </w:r>
      <w:r w:rsidR="00456E8C" w:rsidRPr="002637F3">
        <w:rPr>
          <w:sz w:val="24"/>
          <w:szCs w:val="24"/>
        </w:rPr>
        <w:t xml:space="preserve">Alți </w:t>
      </w:r>
      <w:r w:rsidR="00CE0C17">
        <w:rPr>
          <w:sz w:val="24"/>
          <w:szCs w:val="24"/>
        </w:rPr>
        <w:t>53 de</w:t>
      </w:r>
      <w:r w:rsidRPr="002637F3">
        <w:rPr>
          <w:sz w:val="24"/>
          <w:szCs w:val="24"/>
        </w:rPr>
        <w:t xml:space="preserve"> conducătorii auto au revenit la </w:t>
      </w:r>
      <w:r w:rsidRPr="00DD4D07">
        <w:rPr>
          <w:sz w:val="24"/>
          <w:szCs w:val="24"/>
        </w:rPr>
        <w:t xml:space="preserve">vehicule </w:t>
      </w:r>
      <w:r w:rsidR="00B22D0C">
        <w:rPr>
          <w:sz w:val="24"/>
          <w:szCs w:val="24"/>
        </w:rPr>
        <w:t>anterior inițierii</w:t>
      </w:r>
      <w:r w:rsidRPr="00DD4D07">
        <w:rPr>
          <w:sz w:val="24"/>
          <w:szCs w:val="24"/>
        </w:rPr>
        <w:t xml:space="preserve"> operațiunii de ridicare, fiind sancționați doar cu puncte amendă și penalizare, </w:t>
      </w:r>
      <w:r w:rsidR="002637F3" w:rsidRPr="00A03FDB">
        <w:rPr>
          <w:sz w:val="24"/>
          <w:szCs w:val="24"/>
        </w:rPr>
        <w:t>fără a mai plăti taxele de ridicare, transport și depozitare.</w:t>
      </w:r>
    </w:p>
    <w:p w14:paraId="1D7F45B2" w14:textId="2BE06C91" w:rsidR="00DD4D07" w:rsidRPr="00A03FDB" w:rsidRDefault="00DD4D07" w:rsidP="00DD4D07">
      <w:pPr>
        <w:pStyle w:val="BodyText"/>
        <w:spacing w:after="1380"/>
        <w:jc w:val="both"/>
        <w:rPr>
          <w:sz w:val="24"/>
          <w:szCs w:val="24"/>
        </w:rPr>
      </w:pPr>
    </w:p>
    <w:p w14:paraId="2C0BC975" w14:textId="60F45719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AE8A" w14:textId="77777777" w:rsidR="00DF0C20" w:rsidRDefault="00DF0C20" w:rsidP="00C7298E">
      <w:r>
        <w:separator/>
      </w:r>
    </w:p>
  </w:endnote>
  <w:endnote w:type="continuationSeparator" w:id="0">
    <w:p w14:paraId="20A6998B" w14:textId="77777777" w:rsidR="00DF0C20" w:rsidRDefault="00DF0C20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70A4" w14:textId="77777777" w:rsidR="00DF0C20" w:rsidRDefault="00DF0C20" w:rsidP="00C7298E">
      <w:r>
        <w:separator/>
      </w:r>
    </w:p>
  </w:footnote>
  <w:footnote w:type="continuationSeparator" w:id="0">
    <w:p w14:paraId="2B8A5E5F" w14:textId="77777777" w:rsidR="00DF0C20" w:rsidRDefault="00DF0C20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221D"/>
    <w:rsid w:val="000E3EC3"/>
    <w:rsid w:val="000E43BB"/>
    <w:rsid w:val="000F6D68"/>
    <w:rsid w:val="000F7B90"/>
    <w:rsid w:val="00100A72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31A06"/>
    <w:rsid w:val="0023419A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2DB4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7000E3"/>
    <w:rsid w:val="0070230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5111"/>
    <w:rsid w:val="007E6121"/>
    <w:rsid w:val="007E696B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F1C"/>
    <w:rsid w:val="00950142"/>
    <w:rsid w:val="009510DE"/>
    <w:rsid w:val="009548F5"/>
    <w:rsid w:val="0096195D"/>
    <w:rsid w:val="00963D36"/>
    <w:rsid w:val="00965C8F"/>
    <w:rsid w:val="00965E1C"/>
    <w:rsid w:val="00967F0F"/>
    <w:rsid w:val="00970F26"/>
    <w:rsid w:val="00980512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6108"/>
    <w:rsid w:val="00AB7E76"/>
    <w:rsid w:val="00AC466E"/>
    <w:rsid w:val="00AD0E20"/>
    <w:rsid w:val="00AD0E88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4778"/>
    <w:rsid w:val="00B470B4"/>
    <w:rsid w:val="00B47566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5</cp:revision>
  <cp:lastPrinted>2025-02-10T06:42:00Z</cp:lastPrinted>
  <dcterms:created xsi:type="dcterms:W3CDTF">2025-03-03T07:00:00Z</dcterms:created>
  <dcterms:modified xsi:type="dcterms:W3CDTF">2025-03-04T06:55:00Z</dcterms:modified>
</cp:coreProperties>
</file>